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913F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6676BF32" w14:textId="6E9E1FF0" w:rsidR="00437893" w:rsidRDefault="00F40D80" w:rsidP="00D54FB7">
      <w:pPr>
        <w:spacing w:after="0" w:line="276" w:lineRule="auto"/>
        <w:jc w:val="both"/>
        <w:rPr>
          <w:rFonts w:ascii="Arial" w:hAnsi="Arial" w:cs="Arial"/>
          <w:sz w:val="24"/>
          <w:szCs w:val="24"/>
        </w:rPr>
      </w:pPr>
      <w:r>
        <w:rPr>
          <w:rFonts w:ascii="Arial" w:hAnsi="Arial" w:cs="Arial"/>
          <w:sz w:val="24"/>
          <w:szCs w:val="24"/>
          <w:lang w:val="el-GR"/>
        </w:rPr>
        <w:t>0</w:t>
      </w:r>
      <w:r w:rsidR="007660F8">
        <w:rPr>
          <w:rFonts w:ascii="Arial" w:hAnsi="Arial" w:cs="Arial"/>
          <w:sz w:val="24"/>
          <w:szCs w:val="24"/>
          <w:lang w:val="el-GR"/>
        </w:rPr>
        <w:t>8</w:t>
      </w:r>
      <w:r>
        <w:rPr>
          <w:rFonts w:ascii="Arial" w:hAnsi="Arial" w:cs="Arial"/>
          <w:sz w:val="24"/>
          <w:szCs w:val="24"/>
          <w:lang w:val="el-GR"/>
        </w:rPr>
        <w:t xml:space="preserve"> Μαρτ</w:t>
      </w:r>
      <w:r w:rsidR="00EB2226">
        <w:rPr>
          <w:rFonts w:ascii="Arial" w:hAnsi="Arial" w:cs="Arial"/>
          <w:sz w:val="24"/>
          <w:szCs w:val="24"/>
          <w:lang w:val="el-GR"/>
        </w:rPr>
        <w:t>ίου</w:t>
      </w:r>
      <w:r w:rsidR="00D54FB7" w:rsidRPr="00674A26">
        <w:rPr>
          <w:rFonts w:ascii="Arial" w:hAnsi="Arial" w:cs="Arial"/>
          <w:sz w:val="24"/>
          <w:szCs w:val="24"/>
          <w:lang w:val="el-GR"/>
        </w:rPr>
        <w:t>, 202</w:t>
      </w:r>
      <w:r w:rsidR="00EB2226">
        <w:rPr>
          <w:rFonts w:ascii="Arial" w:hAnsi="Arial" w:cs="Arial"/>
          <w:sz w:val="24"/>
          <w:szCs w:val="24"/>
          <w:lang w:val="el-GR"/>
        </w:rPr>
        <w:t>4</w:t>
      </w:r>
      <w:r w:rsidR="00D54FB7" w:rsidRPr="00674A26">
        <w:rPr>
          <w:rFonts w:ascii="Arial" w:hAnsi="Arial" w:cs="Arial"/>
          <w:sz w:val="24"/>
          <w:szCs w:val="24"/>
          <w:lang w:val="el-GR"/>
        </w:rPr>
        <w:t xml:space="preserve">  </w:t>
      </w:r>
    </w:p>
    <w:p w14:paraId="0F8CF8C4" w14:textId="77777777" w:rsidR="00BD6A25" w:rsidRPr="00BD6A25" w:rsidRDefault="00BD6A25" w:rsidP="00D54FB7">
      <w:pPr>
        <w:spacing w:after="0" w:line="276" w:lineRule="auto"/>
        <w:jc w:val="both"/>
        <w:rPr>
          <w:rFonts w:ascii="Arial" w:hAnsi="Arial" w:cs="Arial"/>
          <w:sz w:val="24"/>
          <w:szCs w:val="24"/>
        </w:rPr>
      </w:pPr>
    </w:p>
    <w:p w14:paraId="10E10FDF" w14:textId="6BB19EEB" w:rsidR="00935C28" w:rsidRDefault="00DE3B72" w:rsidP="00500A8C">
      <w:pPr>
        <w:spacing w:after="0" w:line="276" w:lineRule="auto"/>
        <w:jc w:val="center"/>
        <w:rPr>
          <w:rFonts w:ascii="Arial" w:hAnsi="Arial" w:cs="Arial"/>
          <w:b/>
          <w:bCs/>
          <w:sz w:val="24"/>
          <w:szCs w:val="24"/>
          <w:u w:val="single"/>
        </w:rPr>
      </w:pPr>
      <w:r>
        <w:rPr>
          <w:rFonts w:ascii="Arial" w:hAnsi="Arial" w:cs="Arial"/>
          <w:b/>
          <w:bCs/>
          <w:sz w:val="24"/>
          <w:szCs w:val="24"/>
          <w:u w:val="single"/>
          <w:lang w:val="el-GR"/>
        </w:rPr>
        <w:t xml:space="preserve">Δελτίο Τύπου </w:t>
      </w:r>
      <w:r w:rsidR="002913F7" w:rsidRPr="002913F7">
        <w:rPr>
          <w:rFonts w:ascii="Arial" w:hAnsi="Arial" w:cs="Arial"/>
          <w:b/>
          <w:bCs/>
          <w:sz w:val="24"/>
          <w:szCs w:val="24"/>
          <w:u w:val="single"/>
          <w:lang w:val="el-GR"/>
        </w:rPr>
        <w:t>3</w:t>
      </w:r>
    </w:p>
    <w:p w14:paraId="2D3CE49D" w14:textId="77777777" w:rsidR="003B2AB0" w:rsidRPr="003B2AB0" w:rsidRDefault="00935C28" w:rsidP="00935C28">
      <w:pPr>
        <w:spacing w:after="0" w:line="360" w:lineRule="auto"/>
        <w:ind w:firstLine="720"/>
        <w:jc w:val="center"/>
        <w:rPr>
          <w:rFonts w:ascii="Arial" w:hAnsi="Arial" w:cs="Arial"/>
          <w:b/>
          <w:sz w:val="24"/>
          <w:szCs w:val="24"/>
          <w:u w:val="single"/>
          <w:lang w:val="el-GR"/>
        </w:rPr>
      </w:pPr>
      <w:r w:rsidRPr="00935C28">
        <w:rPr>
          <w:rFonts w:ascii="Arial" w:hAnsi="Arial" w:cs="Arial"/>
          <w:b/>
          <w:sz w:val="24"/>
          <w:szCs w:val="24"/>
          <w:u w:val="single"/>
          <w:lang w:val="el-GR"/>
        </w:rPr>
        <w:t>Συνελήφθησαν 41χρονη και 42χρονος μετά από καταγγελία</w:t>
      </w:r>
      <w:r w:rsidR="003B2AB0" w:rsidRPr="003B2AB0">
        <w:rPr>
          <w:rFonts w:ascii="Arial" w:hAnsi="Arial" w:cs="Arial"/>
          <w:b/>
          <w:sz w:val="24"/>
          <w:szCs w:val="24"/>
          <w:u w:val="single"/>
          <w:lang w:val="el-GR"/>
        </w:rPr>
        <w:t xml:space="preserve"> </w:t>
      </w:r>
    </w:p>
    <w:p w14:paraId="41FD4162" w14:textId="141B188E" w:rsidR="00F40D80" w:rsidRPr="00935C28" w:rsidRDefault="00935C28" w:rsidP="00935C28">
      <w:pPr>
        <w:spacing w:after="0" w:line="360" w:lineRule="auto"/>
        <w:ind w:firstLine="720"/>
        <w:jc w:val="center"/>
        <w:rPr>
          <w:rFonts w:ascii="Arial" w:hAnsi="Arial" w:cs="Arial"/>
          <w:b/>
          <w:sz w:val="24"/>
          <w:szCs w:val="24"/>
          <w:u w:val="single"/>
          <w:lang w:val="el-GR"/>
        </w:rPr>
      </w:pPr>
      <w:bookmarkStart w:id="0" w:name="_GoBack"/>
      <w:bookmarkEnd w:id="0"/>
      <w:r w:rsidRPr="00935C28">
        <w:rPr>
          <w:rFonts w:ascii="Arial" w:hAnsi="Arial" w:cs="Arial"/>
          <w:b/>
          <w:sz w:val="24"/>
          <w:szCs w:val="24"/>
          <w:u w:val="single"/>
          <w:lang w:val="el-GR"/>
        </w:rPr>
        <w:t>από δημόσιο οργανισμό</w:t>
      </w:r>
    </w:p>
    <w:p w14:paraId="1C6E9826" w14:textId="77777777" w:rsidR="00F40D80" w:rsidRPr="00F40D80" w:rsidRDefault="00F40D80" w:rsidP="00F40D80">
      <w:pPr>
        <w:spacing w:line="360" w:lineRule="auto"/>
        <w:ind w:firstLine="720"/>
        <w:jc w:val="both"/>
        <w:rPr>
          <w:rFonts w:ascii="Arial" w:hAnsi="Arial" w:cs="Arial"/>
          <w:sz w:val="24"/>
          <w:szCs w:val="24"/>
          <w:lang w:val="el-GR"/>
        </w:rPr>
      </w:pPr>
      <w:r w:rsidRPr="00F40D80">
        <w:rPr>
          <w:rFonts w:ascii="Arial" w:hAnsi="Arial" w:cs="Arial"/>
          <w:sz w:val="24"/>
          <w:szCs w:val="24"/>
          <w:lang w:val="el-GR"/>
        </w:rPr>
        <w:t>Συνελήφθησαν και τέθηκαν υπό κράτηση 41χρονη και 42χρονος για διευκόλυνση των ανακρίσεων, σχετικά με διερευνώμενα αδικήματα συνομωσίας προς διάπραξη κακουργήματος και πλημμελήματος, συνωμοσίας για καταδολίευση, πλαστογραφίας, κυκλοφορίας πλαστού εγγράφου, εξασφάλισης χρημάτων με ψευδείς παραστάσεις, εξασφάλισης εγγραφής με ψευδείς παραστάσεις, δεκασμού δημοσίου λειτουργού, κατάχρηση εξουσίας, διαφθοράς κ.α.</w:t>
      </w:r>
    </w:p>
    <w:p w14:paraId="59CFB601" w14:textId="77777777" w:rsidR="00F40D80" w:rsidRPr="00F40D80" w:rsidRDefault="00F40D80" w:rsidP="00F40D80">
      <w:pPr>
        <w:spacing w:line="360" w:lineRule="auto"/>
        <w:ind w:firstLine="720"/>
        <w:jc w:val="both"/>
        <w:rPr>
          <w:rFonts w:ascii="Arial" w:hAnsi="Arial" w:cs="Arial"/>
          <w:sz w:val="24"/>
          <w:szCs w:val="24"/>
          <w:lang w:val="el-GR"/>
        </w:rPr>
      </w:pPr>
      <w:r w:rsidRPr="00F40D80">
        <w:rPr>
          <w:rFonts w:ascii="Arial" w:hAnsi="Arial" w:cs="Arial"/>
          <w:sz w:val="24"/>
          <w:szCs w:val="24"/>
          <w:lang w:val="el-GR"/>
        </w:rPr>
        <w:t>Τα πιο πάνω πρόσωπα συνελήφθησαν στις 6/3/2024 μετά από σχετική καταγγελία που έγινε στην Αστυνομία από δημόσιο οργανισμό, στον οποίο εργάζεται</w:t>
      </w:r>
      <w:r w:rsidRPr="00F40D80">
        <w:rPr>
          <w:rFonts w:ascii="Arial" w:hAnsi="Arial" w:cs="Arial"/>
          <w:b/>
          <w:sz w:val="24"/>
          <w:szCs w:val="24"/>
          <w:lang w:val="el-GR"/>
        </w:rPr>
        <w:t xml:space="preserve"> </w:t>
      </w:r>
      <w:r w:rsidRPr="00F40D80">
        <w:rPr>
          <w:rFonts w:ascii="Arial" w:hAnsi="Arial" w:cs="Arial"/>
          <w:sz w:val="24"/>
          <w:szCs w:val="24"/>
          <w:lang w:val="el-GR"/>
        </w:rPr>
        <w:t>η 41χρονη, για ενδεχόμενη διάπραξη ποινικών αδικημάτων μεταξύ των ετών 2021-2023.</w:t>
      </w:r>
    </w:p>
    <w:p w14:paraId="10863A27" w14:textId="77777777" w:rsidR="00F40D80" w:rsidRPr="00F40D80" w:rsidRDefault="00F40D80" w:rsidP="00F40D80">
      <w:pPr>
        <w:spacing w:line="360" w:lineRule="auto"/>
        <w:ind w:firstLine="720"/>
        <w:jc w:val="both"/>
        <w:rPr>
          <w:rFonts w:ascii="Arial" w:hAnsi="Arial" w:cs="Arial"/>
          <w:sz w:val="24"/>
          <w:szCs w:val="24"/>
          <w:lang w:val="el-GR"/>
        </w:rPr>
      </w:pPr>
      <w:r w:rsidRPr="00F40D80">
        <w:rPr>
          <w:rFonts w:ascii="Arial" w:hAnsi="Arial" w:cs="Arial"/>
          <w:sz w:val="24"/>
          <w:szCs w:val="24"/>
          <w:lang w:val="el-GR"/>
        </w:rPr>
        <w:t xml:space="preserve">Σύμφωνα με τα υπό διερεύνηση στοιχεία, η 41χρονη φέρεται να συμπλήρωνε σχετικές αιτήσεις σε επιδοτούμενους και να λάμβανε χρηματικά ποσά, ενώ μέρος της περιουσίας τους φέρεται να τη δήλωνε στο όνομα του 42χρονου, προκειμένου ο ίδιος να λαμβάνει επιδότηση από τον δημόσιο οργανισμό. </w:t>
      </w:r>
    </w:p>
    <w:p w14:paraId="0871B254" w14:textId="77777777" w:rsidR="00F40D80" w:rsidRPr="00F40D80" w:rsidRDefault="00F40D80" w:rsidP="00F40D80">
      <w:pPr>
        <w:spacing w:line="360" w:lineRule="auto"/>
        <w:ind w:firstLine="720"/>
        <w:jc w:val="both"/>
        <w:rPr>
          <w:rFonts w:ascii="Arial" w:hAnsi="Arial" w:cs="Arial"/>
          <w:sz w:val="24"/>
          <w:szCs w:val="24"/>
          <w:lang w:val="el-GR"/>
        </w:rPr>
      </w:pPr>
      <w:r w:rsidRPr="00F40D80">
        <w:rPr>
          <w:rFonts w:ascii="Arial" w:hAnsi="Arial" w:cs="Arial"/>
          <w:sz w:val="24"/>
          <w:szCs w:val="24"/>
          <w:lang w:val="el-GR"/>
        </w:rPr>
        <w:t xml:space="preserve">Οι δύο συλληφθέντες οδηγήθηκαν χθες στο Επαρχιακό Δικαστήριο Λευκωσίας, το οποίο διέταξε την κράτησή τους για έξι ημέρες. </w:t>
      </w:r>
    </w:p>
    <w:p w14:paraId="017052AF" w14:textId="6AD1D95F" w:rsidR="007F670A" w:rsidRPr="001A7306" w:rsidRDefault="00F40D80" w:rsidP="00BD6A25">
      <w:pPr>
        <w:spacing w:line="360" w:lineRule="auto"/>
        <w:jc w:val="both"/>
        <w:rPr>
          <w:rFonts w:ascii="Arial" w:hAnsi="Arial" w:cs="Arial"/>
          <w:color w:val="000000"/>
          <w:sz w:val="24"/>
          <w:szCs w:val="24"/>
          <w:lang w:val="el-GR"/>
        </w:rPr>
      </w:pPr>
      <w:r w:rsidRPr="00F40D80">
        <w:rPr>
          <w:rFonts w:ascii="Arial" w:hAnsi="Arial" w:cs="Arial"/>
          <w:sz w:val="24"/>
          <w:szCs w:val="24"/>
          <w:lang w:val="el-GR"/>
        </w:rPr>
        <w:t xml:space="preserve">Το Τμήμα Καταπολέμησης Εγκλήματος Αρχηγείου Αστυνομίας συνεχίζει τις εξετάσεις. </w:t>
      </w: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F65DB0">
      <w:headerReference w:type="default" r:id="rId10"/>
      <w:footerReference w:type="default" r:id="rId11"/>
      <w:headerReference w:type="first" r:id="rId12"/>
      <w:footerReference w:type="first" r:id="rId13"/>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BBE0" w14:textId="77777777" w:rsidR="00E77C78" w:rsidRDefault="00E77C78" w:rsidP="00404DCD">
      <w:pPr>
        <w:spacing w:after="0" w:line="240" w:lineRule="auto"/>
      </w:pPr>
      <w:r>
        <w:separator/>
      </w:r>
    </w:p>
  </w:endnote>
  <w:endnote w:type="continuationSeparator" w:id="0">
    <w:p w14:paraId="0E2936BC" w14:textId="77777777" w:rsidR="00E77C78" w:rsidRDefault="00E77C78"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913F7"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913F7"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82637" w14:textId="77777777" w:rsidR="00E77C78" w:rsidRDefault="00E77C78" w:rsidP="00404DCD">
      <w:pPr>
        <w:spacing w:after="0" w:line="240" w:lineRule="auto"/>
      </w:pPr>
      <w:r>
        <w:separator/>
      </w:r>
    </w:p>
  </w:footnote>
  <w:footnote w:type="continuationSeparator" w:id="0">
    <w:p w14:paraId="7CF7DA5E" w14:textId="77777777" w:rsidR="00E77C78" w:rsidRDefault="00E77C78" w:rsidP="00404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67668"/>
      <w:docPartObj>
        <w:docPartGallery w:val="Page Numbers (Top of Page)"/>
        <w:docPartUnique/>
      </w:docPartObj>
    </w:sdtPr>
    <w:sdtEndPr/>
    <w:sdtContent>
      <w:p w14:paraId="7D1AE01D" w14:textId="580C55F2" w:rsidR="00C95152" w:rsidRDefault="00600878">
        <w:pPr>
          <w:pStyle w:val="Header"/>
          <w:jc w:val="center"/>
        </w:pPr>
        <w:r>
          <w:fldChar w:fldCharType="begin"/>
        </w:r>
        <w:r w:rsidR="008104AE">
          <w:instrText xml:space="preserve"> PAGE   \* MERGEFORMAT </w:instrText>
        </w:r>
        <w:r>
          <w:fldChar w:fldCharType="separate"/>
        </w:r>
        <w:r w:rsidR="00BD6A25">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CD"/>
    <w:rsid w:val="00001516"/>
    <w:rsid w:val="000025C0"/>
    <w:rsid w:val="00002788"/>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56"/>
    <w:rsid w:val="00243DC8"/>
    <w:rsid w:val="00251A88"/>
    <w:rsid w:val="00254E37"/>
    <w:rsid w:val="00260822"/>
    <w:rsid w:val="002650FE"/>
    <w:rsid w:val="00266361"/>
    <w:rsid w:val="0027124F"/>
    <w:rsid w:val="00272151"/>
    <w:rsid w:val="0027683B"/>
    <w:rsid w:val="0027764D"/>
    <w:rsid w:val="00290721"/>
    <w:rsid w:val="002913F7"/>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5AB4"/>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2AB0"/>
    <w:rsid w:val="003B36B5"/>
    <w:rsid w:val="003B61E5"/>
    <w:rsid w:val="003B78E0"/>
    <w:rsid w:val="003D275C"/>
    <w:rsid w:val="003D2D6A"/>
    <w:rsid w:val="003D3983"/>
    <w:rsid w:val="003D7CA2"/>
    <w:rsid w:val="003E2344"/>
    <w:rsid w:val="003E3F78"/>
    <w:rsid w:val="003E4843"/>
    <w:rsid w:val="003F28D6"/>
    <w:rsid w:val="003F2EBF"/>
    <w:rsid w:val="003F36C5"/>
    <w:rsid w:val="003F41B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46930"/>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430D"/>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9442D"/>
    <w:rsid w:val="006A0585"/>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0F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E6CCB"/>
    <w:rsid w:val="007F2656"/>
    <w:rsid w:val="007F4874"/>
    <w:rsid w:val="007F4FF1"/>
    <w:rsid w:val="007F6141"/>
    <w:rsid w:val="007F670A"/>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3E0E"/>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7442"/>
    <w:rsid w:val="00887893"/>
    <w:rsid w:val="00887D59"/>
    <w:rsid w:val="008912E9"/>
    <w:rsid w:val="00891583"/>
    <w:rsid w:val="008957D0"/>
    <w:rsid w:val="00896D3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27659"/>
    <w:rsid w:val="00931081"/>
    <w:rsid w:val="00933942"/>
    <w:rsid w:val="0093510B"/>
    <w:rsid w:val="0093550D"/>
    <w:rsid w:val="00935C28"/>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D2A4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3A8"/>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6A25"/>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A5E6F"/>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77C78"/>
    <w:rsid w:val="00E80BEB"/>
    <w:rsid w:val="00E80F87"/>
    <w:rsid w:val="00E845F8"/>
    <w:rsid w:val="00E8659A"/>
    <w:rsid w:val="00E93F83"/>
    <w:rsid w:val="00E9625C"/>
    <w:rsid w:val="00E96871"/>
    <w:rsid w:val="00E96F34"/>
    <w:rsid w:val="00E977A0"/>
    <w:rsid w:val="00EB2226"/>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0D80"/>
    <w:rsid w:val="00F4216D"/>
    <w:rsid w:val="00F45D16"/>
    <w:rsid w:val="00F464D2"/>
    <w:rsid w:val="00F5348F"/>
    <w:rsid w:val="00F56847"/>
    <w:rsid w:val="00F642DB"/>
    <w:rsid w:val="00F65DB0"/>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D4147"/>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571">
      <w:bodyDiv w:val="1"/>
      <w:marLeft w:val="0"/>
      <w:marRight w:val="0"/>
      <w:marTop w:val="0"/>
      <w:marBottom w:val="0"/>
      <w:divBdr>
        <w:top w:val="none" w:sz="0" w:space="0" w:color="auto"/>
        <w:left w:val="none" w:sz="0" w:space="0" w:color="auto"/>
        <w:bottom w:val="none" w:sz="0" w:space="0" w:color="auto"/>
        <w:right w:val="none" w:sz="0" w:space="0" w:color="auto"/>
      </w:divBdr>
    </w:div>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A8F30-8620-4F21-AF99-67B56A7E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user</cp:lastModifiedBy>
  <cp:revision>8</cp:revision>
  <cp:lastPrinted>2023-12-25T05:25:00Z</cp:lastPrinted>
  <dcterms:created xsi:type="dcterms:W3CDTF">2024-01-14T06:18:00Z</dcterms:created>
  <dcterms:modified xsi:type="dcterms:W3CDTF">2024-03-08T13:13:00Z</dcterms:modified>
</cp:coreProperties>
</file>